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6" w:type="dxa"/>
        <w:tblLayout w:type="fixed"/>
        <w:tblLook w:val="01E0" w:firstRow="1" w:lastRow="1" w:firstColumn="1" w:lastColumn="1" w:noHBand="0" w:noVBand="0"/>
      </w:tblPr>
      <w:tblGrid>
        <w:gridCol w:w="10173"/>
        <w:gridCol w:w="333"/>
      </w:tblGrid>
      <w:tr w:rsidR="00BF75DD" w:rsidRPr="00BF75DD" w:rsidTr="00D14544">
        <w:trPr>
          <w:trHeight w:val="368"/>
        </w:trPr>
        <w:tc>
          <w:tcPr>
            <w:tcW w:w="10173" w:type="dxa"/>
            <w:shd w:val="clear" w:color="auto" w:fill="800000"/>
          </w:tcPr>
          <w:p w:rsidR="00BF75DD" w:rsidRPr="00BF75DD" w:rsidRDefault="00BF75DD" w:rsidP="00BF75DD">
            <w:pPr>
              <w:overflowPunct w:val="0"/>
              <w:autoSpaceDE w:val="0"/>
              <w:autoSpaceDN w:val="0"/>
              <w:adjustRightInd w:val="0"/>
              <w:spacing w:after="0" w:line="240" w:lineRule="auto"/>
              <w:ind w:left="-142"/>
              <w:jc w:val="center"/>
              <w:textAlignment w:val="baseline"/>
              <w:rPr>
                <w:rFonts w:ascii="Arial" w:eastAsia="Times New Roman" w:hAnsi="Arial" w:cs="Arial"/>
                <w:color w:val="FFFF00"/>
                <w:sz w:val="24"/>
                <w:szCs w:val="24"/>
                <w:lang w:eastAsia="en-US"/>
              </w:rPr>
            </w:pPr>
            <w:r w:rsidRPr="00BF75DD">
              <w:rPr>
                <w:rFonts w:ascii="Arial" w:eastAsia="Times New Roman" w:hAnsi="Arial" w:cs="Times New Roman"/>
                <w:b/>
                <w:color w:val="FFFF00"/>
                <w:sz w:val="32"/>
                <w:szCs w:val="20"/>
                <w:lang w:eastAsia="en-US"/>
              </w:rPr>
              <w:t xml:space="preserve">        </w:t>
            </w:r>
            <w:r w:rsidRPr="00BF75DD">
              <w:rPr>
                <w:rFonts w:ascii="Arial" w:eastAsia="Times New Roman" w:hAnsi="Arial" w:cs="Times New Roman"/>
                <w:b/>
                <w:color w:val="FFFF00"/>
                <w:sz w:val="24"/>
                <w:szCs w:val="24"/>
                <w:lang w:eastAsia="en-US"/>
              </w:rPr>
              <w:t>School Sport South Coast</w:t>
            </w:r>
          </w:p>
        </w:tc>
        <w:tc>
          <w:tcPr>
            <w:tcW w:w="333" w:type="dxa"/>
            <w:shd w:val="clear" w:color="auto" w:fill="auto"/>
          </w:tcPr>
          <w:p w:rsidR="00BF75DD" w:rsidRPr="00BF75DD" w:rsidRDefault="00BF75DD" w:rsidP="00BF75DD">
            <w:pPr>
              <w:overflowPunct w:val="0"/>
              <w:autoSpaceDE w:val="0"/>
              <w:autoSpaceDN w:val="0"/>
              <w:adjustRightInd w:val="0"/>
              <w:spacing w:after="0" w:line="240" w:lineRule="auto"/>
              <w:jc w:val="center"/>
              <w:textAlignment w:val="baseline"/>
              <w:rPr>
                <w:rFonts w:ascii="Arial" w:eastAsia="Times New Roman" w:hAnsi="Arial" w:cs="Arial"/>
                <w:color w:val="FFFF00"/>
                <w:sz w:val="24"/>
                <w:szCs w:val="24"/>
                <w:lang w:eastAsia="en-US"/>
              </w:rPr>
            </w:pPr>
          </w:p>
        </w:tc>
      </w:tr>
      <w:tr w:rsidR="00BF75DD" w:rsidRPr="00BF75DD" w:rsidTr="00D14544">
        <w:trPr>
          <w:gridAfter w:val="1"/>
          <w:wAfter w:w="333" w:type="dxa"/>
          <w:trHeight w:val="337"/>
        </w:trPr>
        <w:tc>
          <w:tcPr>
            <w:tcW w:w="10173" w:type="dxa"/>
            <w:shd w:val="clear" w:color="auto" w:fill="800000"/>
          </w:tcPr>
          <w:p w:rsidR="00BF75DD" w:rsidRPr="00BF75DD" w:rsidRDefault="00BF75DD" w:rsidP="00BF75DD">
            <w:pPr>
              <w:overflowPunct w:val="0"/>
              <w:autoSpaceDE w:val="0"/>
              <w:autoSpaceDN w:val="0"/>
              <w:adjustRightInd w:val="0"/>
              <w:spacing w:after="0" w:line="240" w:lineRule="auto"/>
              <w:ind w:left="-142"/>
              <w:jc w:val="center"/>
              <w:textAlignment w:val="baseline"/>
              <w:rPr>
                <w:rFonts w:ascii="Arial" w:eastAsia="Times New Roman" w:hAnsi="Arial" w:cs="Arial"/>
                <w:b/>
                <w:color w:val="FFFF00"/>
                <w:sz w:val="32"/>
                <w:szCs w:val="32"/>
                <w:lang w:eastAsia="en-US"/>
              </w:rPr>
            </w:pPr>
            <w:r w:rsidRPr="00BF75DD">
              <w:rPr>
                <w:rFonts w:ascii="Arial Black" w:eastAsia="Times New Roman" w:hAnsi="Arial Black" w:cs="Times New Roman"/>
                <w:color w:val="FFFFFF"/>
                <w:sz w:val="32"/>
                <w:szCs w:val="32"/>
                <w:u w:val="single"/>
                <w:lang w:eastAsia="en-US"/>
              </w:rPr>
              <w:t>CODE OF CONDUCT – Parent’s &amp; Spectators</w:t>
            </w:r>
          </w:p>
        </w:tc>
      </w:tr>
    </w:tbl>
    <w:p w:rsidR="00BF75DD" w:rsidRPr="00BF75DD" w:rsidRDefault="00BF75DD" w:rsidP="00BF75D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p w:rsidR="00BF75DD" w:rsidRPr="00BF75DD" w:rsidRDefault="00BF75DD" w:rsidP="00BF75D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p w:rsidR="00BF75DD" w:rsidRPr="00BF75DD" w:rsidRDefault="00BF75DD" w:rsidP="00BF75DD">
      <w:pPr>
        <w:keepNext/>
        <w:numPr>
          <w:ilvl w:val="12"/>
          <w:numId w:val="0"/>
        </w:numPr>
        <w:overflowPunct w:val="0"/>
        <w:autoSpaceDE w:val="0"/>
        <w:autoSpaceDN w:val="0"/>
        <w:adjustRightInd w:val="0"/>
        <w:spacing w:after="0" w:line="240" w:lineRule="auto"/>
        <w:jc w:val="both"/>
        <w:textAlignment w:val="baseline"/>
        <w:outlineLvl w:val="2"/>
        <w:rPr>
          <w:rFonts w:ascii="Arial" w:eastAsia="Times New Roman" w:hAnsi="Arial" w:cs="Arial"/>
          <w:sz w:val="18"/>
          <w:szCs w:val="18"/>
          <w:lang w:val="en-US" w:eastAsia="en-US"/>
        </w:rPr>
      </w:pPr>
      <w:r w:rsidRPr="00BF75DD">
        <w:rPr>
          <w:rFonts w:ascii="Arial" w:eastAsia="Times New Roman" w:hAnsi="Arial" w:cs="Arial"/>
          <w:sz w:val="18"/>
          <w:szCs w:val="18"/>
          <w:lang w:val="en-US" w:eastAsia="en-US"/>
        </w:rPr>
        <w:t xml:space="preserve">This code of conduct sets out what is expected of students, parents and spectators in terms of participating </w:t>
      </w:r>
      <w:proofErr w:type="gramStart"/>
      <w:r w:rsidRPr="00BF75DD">
        <w:rPr>
          <w:rFonts w:ascii="Arial" w:eastAsia="Times New Roman" w:hAnsi="Arial" w:cs="Arial"/>
          <w:sz w:val="18"/>
          <w:szCs w:val="18"/>
          <w:lang w:val="en-US" w:eastAsia="en-US"/>
        </w:rPr>
        <w:t>in</w:t>
      </w:r>
      <w:r w:rsidRPr="00BF75DD">
        <w:rPr>
          <w:rFonts w:ascii="Arial" w:eastAsia="Times New Roman" w:hAnsi="Arial" w:cs="Arial"/>
          <w:b/>
          <w:sz w:val="18"/>
          <w:szCs w:val="18"/>
          <w:lang w:val="en-US" w:eastAsia="en-US"/>
        </w:rPr>
        <w:t xml:space="preserve">  </w:t>
      </w:r>
      <w:r w:rsidRPr="00BF75DD">
        <w:rPr>
          <w:rFonts w:ascii="Arial" w:eastAsia="Times New Roman" w:hAnsi="Arial" w:cs="Arial"/>
          <w:sz w:val="18"/>
          <w:szCs w:val="18"/>
          <w:lang w:val="en-US" w:eastAsia="en-US"/>
        </w:rPr>
        <w:t>School</w:t>
      </w:r>
      <w:proofErr w:type="gramEnd"/>
      <w:r w:rsidRPr="00BF75DD">
        <w:rPr>
          <w:rFonts w:ascii="Arial" w:eastAsia="Times New Roman" w:hAnsi="Arial" w:cs="Arial"/>
          <w:sz w:val="18"/>
          <w:szCs w:val="18"/>
          <w:lang w:val="en-US" w:eastAsia="en-US"/>
        </w:rPr>
        <w:t xml:space="preserve"> Sport South Coast (SSSC) events, and the range of consequences for breaching the code.</w:t>
      </w:r>
    </w:p>
    <w:p w:rsidR="00BF75DD" w:rsidRPr="00BF75DD" w:rsidRDefault="00BF75DD" w:rsidP="00BF75DD">
      <w:pPr>
        <w:keepNext/>
        <w:numPr>
          <w:ilvl w:val="12"/>
          <w:numId w:val="0"/>
        </w:numPr>
        <w:overflowPunct w:val="0"/>
        <w:autoSpaceDE w:val="0"/>
        <w:autoSpaceDN w:val="0"/>
        <w:adjustRightInd w:val="0"/>
        <w:spacing w:after="0" w:line="240" w:lineRule="auto"/>
        <w:jc w:val="both"/>
        <w:textAlignment w:val="baseline"/>
        <w:outlineLvl w:val="2"/>
        <w:rPr>
          <w:rFonts w:ascii="Arial" w:eastAsia="Times New Roman" w:hAnsi="Arial" w:cs="Arial"/>
          <w:b/>
          <w:sz w:val="18"/>
          <w:szCs w:val="18"/>
          <w:lang w:val="en-US" w:eastAsia="en-US"/>
        </w:rPr>
      </w:pPr>
    </w:p>
    <w:p w:rsidR="00BF75DD" w:rsidRPr="00BF75DD" w:rsidRDefault="00BF75DD" w:rsidP="00BF75D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800000"/>
        <w:tblLook w:val="01E0" w:firstRow="1" w:lastRow="1" w:firstColumn="1" w:lastColumn="1" w:noHBand="0" w:noVBand="0"/>
      </w:tblPr>
      <w:tblGrid>
        <w:gridCol w:w="9242"/>
      </w:tblGrid>
      <w:tr w:rsidR="00BF75DD" w:rsidRPr="00BF75DD" w:rsidTr="00D14544">
        <w:tc>
          <w:tcPr>
            <w:tcW w:w="11023" w:type="dxa"/>
            <w:shd w:val="solid" w:color="auto" w:fill="800000"/>
          </w:tcPr>
          <w:p w:rsidR="00BF75DD" w:rsidRPr="00BF75DD" w:rsidRDefault="00BF75DD" w:rsidP="00BF75DD">
            <w:pPr>
              <w:overflowPunct w:val="0"/>
              <w:autoSpaceDE w:val="0"/>
              <w:autoSpaceDN w:val="0"/>
              <w:adjustRightInd w:val="0"/>
              <w:spacing w:after="0" w:line="240" w:lineRule="auto"/>
              <w:textAlignment w:val="baseline"/>
              <w:rPr>
                <w:rFonts w:ascii="Arial Bold" w:eastAsia="Times New Roman" w:hAnsi="Arial Bold" w:cs="Arial"/>
                <w:b/>
                <w:smallCaps/>
                <w:color w:val="FFFFFF"/>
                <w:sz w:val="18"/>
                <w:szCs w:val="18"/>
                <w:lang w:val="en-US" w:eastAsia="en-US"/>
              </w:rPr>
            </w:pPr>
            <w:r w:rsidRPr="00BF75DD">
              <w:rPr>
                <w:rFonts w:ascii="Arial Bold" w:eastAsia="Times New Roman" w:hAnsi="Arial Bold" w:cs="Arial"/>
                <w:b/>
                <w:smallCaps/>
                <w:color w:val="FFFFFF"/>
                <w:sz w:val="18"/>
                <w:szCs w:val="18"/>
                <w:lang w:val="en-US" w:eastAsia="en-US"/>
              </w:rPr>
              <w:t>PARENT’S CODE OF CONDUCT</w:t>
            </w:r>
          </w:p>
        </w:tc>
      </w:tr>
    </w:tbl>
    <w:p w:rsidR="00BF75DD" w:rsidRPr="00BF75DD" w:rsidRDefault="00BF75DD" w:rsidP="00BF75DD">
      <w:pPr>
        <w:overflowPunct w:val="0"/>
        <w:autoSpaceDE w:val="0"/>
        <w:autoSpaceDN w:val="0"/>
        <w:adjustRightInd w:val="0"/>
        <w:spacing w:after="0" w:line="240" w:lineRule="auto"/>
        <w:textAlignment w:val="baseline"/>
        <w:rPr>
          <w:rFonts w:ascii="Arial" w:eastAsia="Times New Roman" w:hAnsi="Arial" w:cs="Arial"/>
          <w:sz w:val="18"/>
          <w:szCs w:val="18"/>
          <w:u w:val="single"/>
          <w:lang w:val="en-US" w:eastAsia="en-US"/>
        </w:rPr>
      </w:pP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sz w:val="18"/>
          <w:szCs w:val="18"/>
          <w:lang w:val="en-US" w:eastAsia="en-US"/>
        </w:rPr>
      </w:pPr>
      <w:r w:rsidRPr="00BF75DD">
        <w:rPr>
          <w:rFonts w:ascii="Arial" w:eastAsia="Times New Roman" w:hAnsi="Arial" w:cs="Arial"/>
          <w:sz w:val="18"/>
          <w:szCs w:val="18"/>
          <w:lang w:val="en-US" w:eastAsia="en-US"/>
        </w:rPr>
        <w:t>Cooperate with the school to achieve the best outcomes for your child</w:t>
      </w: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sz w:val="18"/>
          <w:szCs w:val="18"/>
          <w:lang w:val="en-US" w:eastAsia="en-US"/>
        </w:rPr>
      </w:pPr>
      <w:r w:rsidRPr="00BF75DD">
        <w:rPr>
          <w:rFonts w:ascii="Arial" w:eastAsia="Times New Roman" w:hAnsi="Arial" w:cs="Arial"/>
          <w:sz w:val="18"/>
          <w:szCs w:val="18"/>
          <w:lang w:val="en-US" w:eastAsia="en-US"/>
        </w:rPr>
        <w:t>Support team and event officials in maintaining a safe and respectful learning environment for all students</w:t>
      </w: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sz w:val="18"/>
          <w:szCs w:val="18"/>
          <w:lang w:val="en-US" w:eastAsia="en-US"/>
        </w:rPr>
      </w:pPr>
      <w:r w:rsidRPr="00BF75DD">
        <w:rPr>
          <w:rFonts w:ascii="Arial" w:eastAsia="Times New Roman" w:hAnsi="Arial" w:cs="Arial"/>
          <w:sz w:val="18"/>
          <w:szCs w:val="18"/>
          <w:lang w:val="en-US" w:eastAsia="en-US"/>
        </w:rPr>
        <w:t>Maintain positive relationships with team officials regarding your child’s learning, wellbeing and conduct.</w:t>
      </w: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bCs/>
          <w:sz w:val="18"/>
          <w:szCs w:val="18"/>
          <w:lang w:val="en-US" w:eastAsia="en-US"/>
        </w:rPr>
      </w:pPr>
      <w:r w:rsidRPr="00BF75DD">
        <w:rPr>
          <w:rFonts w:ascii="Arial" w:eastAsia="Times New Roman" w:hAnsi="Arial" w:cs="Arial"/>
          <w:bCs/>
          <w:sz w:val="18"/>
          <w:szCs w:val="18"/>
          <w:lang w:val="en-US" w:eastAsia="en-US"/>
        </w:rPr>
        <w:t>Encourage participation by your children.</w:t>
      </w: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bCs/>
          <w:sz w:val="18"/>
          <w:szCs w:val="18"/>
          <w:lang w:val="en-US" w:eastAsia="en-US"/>
        </w:rPr>
      </w:pPr>
      <w:r w:rsidRPr="00BF75DD">
        <w:rPr>
          <w:rFonts w:ascii="Arial" w:eastAsia="Times New Roman" w:hAnsi="Arial" w:cs="Arial"/>
          <w:bCs/>
          <w:sz w:val="18"/>
          <w:szCs w:val="18"/>
          <w:lang w:val="en-US" w:eastAsia="en-US"/>
        </w:rPr>
        <w:t>Provide a model of good sportsmanship for your child to copy.</w:t>
      </w: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bCs/>
          <w:sz w:val="18"/>
          <w:szCs w:val="18"/>
          <w:lang w:val="en-US" w:eastAsia="en-US"/>
        </w:rPr>
      </w:pPr>
      <w:r w:rsidRPr="00BF75DD">
        <w:rPr>
          <w:rFonts w:ascii="Arial" w:eastAsia="Times New Roman" w:hAnsi="Arial" w:cs="Arial"/>
          <w:bCs/>
          <w:sz w:val="18"/>
          <w:szCs w:val="18"/>
          <w:lang w:val="en-US" w:eastAsia="en-US"/>
        </w:rPr>
        <w:t>Be courteous and constructive in your communication with players, team officials, game officials and sport administrators.</w:t>
      </w: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bCs/>
          <w:sz w:val="18"/>
          <w:szCs w:val="18"/>
          <w:lang w:val="en-US" w:eastAsia="en-US"/>
        </w:rPr>
      </w:pPr>
      <w:r w:rsidRPr="00BF75DD">
        <w:rPr>
          <w:rFonts w:ascii="Arial" w:eastAsia="Times New Roman" w:hAnsi="Arial" w:cs="Arial"/>
          <w:bCs/>
          <w:sz w:val="18"/>
          <w:szCs w:val="18"/>
          <w:lang w:val="en-US" w:eastAsia="en-US"/>
        </w:rPr>
        <w:t>Encourage honest effort, skilled performance and team loyalty.</w:t>
      </w: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bCs/>
          <w:sz w:val="18"/>
          <w:szCs w:val="18"/>
          <w:lang w:val="en-US" w:eastAsia="en-US"/>
        </w:rPr>
      </w:pPr>
      <w:r w:rsidRPr="00BF75DD">
        <w:rPr>
          <w:rFonts w:ascii="Arial" w:eastAsia="Times New Roman" w:hAnsi="Arial" w:cs="Arial"/>
          <w:bCs/>
          <w:sz w:val="18"/>
          <w:szCs w:val="18"/>
          <w:lang w:val="en-US" w:eastAsia="en-US"/>
        </w:rPr>
        <w:t>Make any new parents feel welcome on all occasions.</w:t>
      </w:r>
    </w:p>
    <w:p w:rsidR="00BF75DD" w:rsidRPr="00BF75DD" w:rsidRDefault="00BF75DD" w:rsidP="00BF75DD">
      <w:pPr>
        <w:numPr>
          <w:ilvl w:val="0"/>
          <w:numId w:val="1"/>
        </w:numPr>
        <w:overflowPunct w:val="0"/>
        <w:autoSpaceDE w:val="0"/>
        <w:autoSpaceDN w:val="0"/>
        <w:adjustRightInd w:val="0"/>
        <w:spacing w:before="60" w:after="60" w:line="240" w:lineRule="auto"/>
        <w:ind w:left="855" w:hanging="684"/>
        <w:textAlignment w:val="baseline"/>
        <w:rPr>
          <w:rFonts w:ascii="Arial" w:eastAsia="Times New Roman" w:hAnsi="Arial" w:cs="Arial"/>
          <w:bCs/>
          <w:sz w:val="18"/>
          <w:szCs w:val="18"/>
          <w:lang w:val="en-US" w:eastAsia="en-US"/>
        </w:rPr>
      </w:pPr>
      <w:r w:rsidRPr="00BF75DD">
        <w:rPr>
          <w:rFonts w:ascii="Arial" w:eastAsia="Times New Roman" w:hAnsi="Arial" w:cs="Arial"/>
          <w:sz w:val="18"/>
          <w:szCs w:val="18"/>
          <w:lang w:val="en-US" w:eastAsia="en-US"/>
        </w:rPr>
        <w:t>Do not interfere with the conduct of any events.</w:t>
      </w:r>
    </w:p>
    <w:p w:rsidR="00BF75DD" w:rsidRPr="00BF75DD" w:rsidRDefault="00BF75DD" w:rsidP="00BF75DD">
      <w:pPr>
        <w:numPr>
          <w:ilvl w:val="0"/>
          <w:numId w:val="1"/>
        </w:numPr>
        <w:overflowPunct w:val="0"/>
        <w:autoSpaceDE w:val="0"/>
        <w:autoSpaceDN w:val="0"/>
        <w:adjustRightInd w:val="0"/>
        <w:spacing w:after="0" w:line="240" w:lineRule="auto"/>
        <w:ind w:left="741" w:hanging="570"/>
        <w:jc w:val="both"/>
        <w:textAlignment w:val="baseline"/>
        <w:rPr>
          <w:rFonts w:ascii="Arial" w:eastAsia="Times New Roman" w:hAnsi="Arial" w:cs="Arial"/>
          <w:bCs/>
          <w:sz w:val="18"/>
          <w:szCs w:val="18"/>
          <w:lang w:val="en-US" w:eastAsia="en-US"/>
        </w:rPr>
      </w:pPr>
      <w:r w:rsidRPr="00BF75DD">
        <w:rPr>
          <w:rFonts w:ascii="Arial" w:eastAsia="Times New Roman" w:hAnsi="Arial" w:cs="Arial"/>
          <w:bCs/>
          <w:sz w:val="18"/>
          <w:szCs w:val="18"/>
          <w:lang w:val="en-US" w:eastAsia="en-US"/>
        </w:rPr>
        <w:t>Behave in a manner that respects the rights of others regardless</w:t>
      </w:r>
      <w:r w:rsidRPr="00BF75DD">
        <w:rPr>
          <w:rFonts w:ascii="Arial" w:eastAsia="Times New Roman" w:hAnsi="Arial" w:cs="Arial"/>
          <w:sz w:val="18"/>
          <w:szCs w:val="18"/>
          <w:lang w:val="en-US" w:eastAsia="en-US"/>
        </w:rPr>
        <w:t xml:space="preserve"> of mediums of communication used e.g. digital mediums such as Twitter, Facebook, email and texts. </w:t>
      </w:r>
    </w:p>
    <w:p w:rsidR="00BF75DD" w:rsidRPr="00BF75DD" w:rsidRDefault="00BF75DD" w:rsidP="00BF75DD">
      <w:pPr>
        <w:overflowPunct w:val="0"/>
        <w:autoSpaceDE w:val="0"/>
        <w:autoSpaceDN w:val="0"/>
        <w:adjustRightInd w:val="0"/>
        <w:spacing w:before="60" w:after="60"/>
        <w:ind w:left="57"/>
        <w:textAlignment w:val="baseline"/>
        <w:rPr>
          <w:rFonts w:ascii="Arial" w:eastAsia="Times New Roman" w:hAnsi="Arial" w:cs="Arial"/>
          <w:bCs/>
          <w:sz w:val="18"/>
          <w:szCs w:val="18"/>
          <w:lang w:val="en-US" w:eastAsia="en-US"/>
        </w:rPr>
      </w:pPr>
    </w:p>
    <w:p w:rsidR="00BF75DD" w:rsidRPr="00BF75DD" w:rsidRDefault="00BF75DD" w:rsidP="00BF75DD">
      <w:pPr>
        <w:keepNext/>
        <w:numPr>
          <w:ilvl w:val="12"/>
          <w:numId w:val="0"/>
        </w:numPr>
        <w:overflowPunct w:val="0"/>
        <w:autoSpaceDE w:val="0"/>
        <w:autoSpaceDN w:val="0"/>
        <w:adjustRightInd w:val="0"/>
        <w:spacing w:after="0"/>
        <w:jc w:val="both"/>
        <w:textAlignment w:val="baseline"/>
        <w:outlineLvl w:val="2"/>
        <w:rPr>
          <w:rFonts w:ascii="Arial" w:eastAsia="Times New Roman" w:hAnsi="Arial" w:cs="Arial"/>
          <w:b/>
          <w:sz w:val="18"/>
          <w:szCs w:val="18"/>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auto" w:fill="800000"/>
        <w:tblLook w:val="01E0" w:firstRow="1" w:lastRow="1" w:firstColumn="1" w:lastColumn="1" w:noHBand="0" w:noVBand="0"/>
      </w:tblPr>
      <w:tblGrid>
        <w:gridCol w:w="9242"/>
      </w:tblGrid>
      <w:tr w:rsidR="00BF75DD" w:rsidRPr="00BF75DD" w:rsidTr="00D14544">
        <w:tc>
          <w:tcPr>
            <w:tcW w:w="11023" w:type="dxa"/>
            <w:shd w:val="solid" w:color="auto" w:fill="800000"/>
          </w:tcPr>
          <w:p w:rsidR="00BF75DD" w:rsidRPr="00BF75DD" w:rsidRDefault="00BF75DD" w:rsidP="00BF75DD">
            <w:pPr>
              <w:overflowPunct w:val="0"/>
              <w:autoSpaceDE w:val="0"/>
              <w:autoSpaceDN w:val="0"/>
              <w:adjustRightInd w:val="0"/>
              <w:spacing w:after="0"/>
              <w:textAlignment w:val="baseline"/>
              <w:rPr>
                <w:rFonts w:ascii="Arial Bold" w:eastAsia="Times New Roman" w:hAnsi="Arial Bold" w:cs="Arial"/>
                <w:b/>
                <w:smallCaps/>
                <w:color w:val="FFFFFF"/>
                <w:sz w:val="18"/>
                <w:szCs w:val="32"/>
                <w:lang w:val="en-US" w:eastAsia="en-US"/>
              </w:rPr>
            </w:pPr>
            <w:r w:rsidRPr="00BF75DD">
              <w:rPr>
                <w:rFonts w:ascii="Arial Bold" w:eastAsia="Times New Roman" w:hAnsi="Arial Bold" w:cs="Arial"/>
                <w:b/>
                <w:smallCaps/>
                <w:color w:val="FFFFFF"/>
                <w:sz w:val="18"/>
                <w:szCs w:val="32"/>
                <w:lang w:val="en-US" w:eastAsia="en-US"/>
              </w:rPr>
              <w:t>SPECTATOR</w:t>
            </w:r>
            <w:r w:rsidRPr="00BF75DD">
              <w:rPr>
                <w:rFonts w:ascii="Arial Bold" w:eastAsia="Times New Roman" w:hAnsi="Arial Bold" w:cs="Arial" w:hint="eastAsia"/>
                <w:b/>
                <w:smallCaps/>
                <w:color w:val="FFFFFF"/>
                <w:sz w:val="18"/>
                <w:szCs w:val="32"/>
                <w:lang w:val="en-US" w:eastAsia="en-US"/>
              </w:rPr>
              <w:t>’</w:t>
            </w:r>
            <w:r w:rsidRPr="00BF75DD">
              <w:rPr>
                <w:rFonts w:ascii="Arial Bold" w:eastAsia="Times New Roman" w:hAnsi="Arial Bold" w:cs="Arial"/>
                <w:b/>
                <w:smallCaps/>
                <w:color w:val="FFFFFF"/>
                <w:sz w:val="18"/>
                <w:szCs w:val="32"/>
                <w:lang w:val="en-US" w:eastAsia="en-US"/>
              </w:rPr>
              <w:t xml:space="preserve">S CODE OF CONDUCT </w:t>
            </w:r>
          </w:p>
        </w:tc>
      </w:tr>
    </w:tbl>
    <w:p w:rsidR="00BF75DD" w:rsidRPr="00BF75DD" w:rsidRDefault="00BF75DD" w:rsidP="00BF75DD">
      <w:pPr>
        <w:overflowPunct w:val="0"/>
        <w:autoSpaceDE w:val="0"/>
        <w:autoSpaceDN w:val="0"/>
        <w:adjustRightInd w:val="0"/>
        <w:spacing w:after="0"/>
        <w:textAlignment w:val="baseline"/>
        <w:rPr>
          <w:rFonts w:ascii="Arial" w:eastAsia="Times New Roman" w:hAnsi="Arial" w:cs="Arial"/>
          <w:sz w:val="18"/>
          <w:szCs w:val="18"/>
          <w:u w:val="single"/>
          <w:lang w:val="en-US" w:eastAsia="en-US"/>
        </w:rPr>
      </w:pPr>
    </w:p>
    <w:p w:rsidR="00BF75DD" w:rsidRPr="00BF75DD" w:rsidRDefault="00BF75DD" w:rsidP="00BF75DD">
      <w:pPr>
        <w:numPr>
          <w:ilvl w:val="0"/>
          <w:numId w:val="2"/>
        </w:numPr>
        <w:tabs>
          <w:tab w:val="clear" w:pos="360"/>
        </w:tabs>
        <w:overflowPunct w:val="0"/>
        <w:autoSpaceDE w:val="0"/>
        <w:autoSpaceDN w:val="0"/>
        <w:adjustRightInd w:val="0"/>
        <w:spacing w:before="60" w:after="60" w:line="240" w:lineRule="auto"/>
        <w:ind w:left="912" w:hanging="741"/>
        <w:jc w:val="both"/>
        <w:textAlignment w:val="baseline"/>
        <w:rPr>
          <w:rFonts w:ascii="Arial" w:eastAsia="Times New Roman" w:hAnsi="Arial" w:cs="Arial"/>
          <w:sz w:val="18"/>
          <w:szCs w:val="18"/>
          <w:lang w:val="en-US" w:eastAsia="en-US"/>
        </w:rPr>
      </w:pPr>
      <w:r w:rsidRPr="00BF75DD">
        <w:rPr>
          <w:rFonts w:ascii="Arial" w:eastAsia="Times New Roman" w:hAnsi="Arial" w:cs="Arial"/>
          <w:sz w:val="18"/>
          <w:szCs w:val="18"/>
          <w:lang w:val="en-US" w:eastAsia="en-US"/>
        </w:rPr>
        <w:t xml:space="preserve">Demonstrate appropriate social </w:t>
      </w:r>
      <w:proofErr w:type="spellStart"/>
      <w:r w:rsidRPr="00BF75DD">
        <w:rPr>
          <w:rFonts w:ascii="Arial" w:eastAsia="Times New Roman" w:hAnsi="Arial" w:cs="Arial"/>
          <w:sz w:val="18"/>
          <w:szCs w:val="18"/>
          <w:lang w:val="en-US" w:eastAsia="en-US"/>
        </w:rPr>
        <w:t>behaviour</w:t>
      </w:r>
      <w:proofErr w:type="spellEnd"/>
    </w:p>
    <w:p w:rsidR="00BF75DD" w:rsidRPr="00BF75DD" w:rsidRDefault="00BF75DD" w:rsidP="00BF75DD">
      <w:pPr>
        <w:numPr>
          <w:ilvl w:val="0"/>
          <w:numId w:val="2"/>
        </w:numPr>
        <w:tabs>
          <w:tab w:val="clear" w:pos="360"/>
        </w:tabs>
        <w:overflowPunct w:val="0"/>
        <w:autoSpaceDE w:val="0"/>
        <w:autoSpaceDN w:val="0"/>
        <w:adjustRightInd w:val="0"/>
        <w:spacing w:before="60" w:after="60" w:line="240" w:lineRule="auto"/>
        <w:ind w:left="912" w:hanging="741"/>
        <w:jc w:val="both"/>
        <w:textAlignment w:val="baseline"/>
        <w:rPr>
          <w:rFonts w:ascii="Arial" w:eastAsia="Times New Roman" w:hAnsi="Arial" w:cs="Arial"/>
          <w:sz w:val="18"/>
          <w:szCs w:val="18"/>
          <w:lang w:val="en-US" w:eastAsia="en-US"/>
        </w:rPr>
      </w:pPr>
      <w:r w:rsidRPr="00BF75DD">
        <w:rPr>
          <w:rFonts w:ascii="Arial" w:eastAsia="Times New Roman" w:hAnsi="Arial" w:cs="Arial"/>
          <w:sz w:val="18"/>
          <w:szCs w:val="18"/>
          <w:lang w:val="en-US" w:eastAsia="en-US"/>
        </w:rPr>
        <w:t xml:space="preserve">Remember children play for enjoyment.  Don’t let your </w:t>
      </w:r>
      <w:proofErr w:type="spellStart"/>
      <w:r w:rsidRPr="00BF75DD">
        <w:rPr>
          <w:rFonts w:ascii="Arial" w:eastAsia="Times New Roman" w:hAnsi="Arial" w:cs="Arial"/>
          <w:sz w:val="18"/>
          <w:szCs w:val="18"/>
          <w:lang w:val="en-US" w:eastAsia="en-US"/>
        </w:rPr>
        <w:t>behaviour</w:t>
      </w:r>
      <w:proofErr w:type="spellEnd"/>
      <w:r w:rsidRPr="00BF75DD">
        <w:rPr>
          <w:rFonts w:ascii="Arial" w:eastAsia="Times New Roman" w:hAnsi="Arial" w:cs="Arial"/>
          <w:sz w:val="18"/>
          <w:szCs w:val="18"/>
          <w:lang w:val="en-US" w:eastAsia="en-US"/>
        </w:rPr>
        <w:t xml:space="preserve"> detract from their enjoyment</w:t>
      </w:r>
    </w:p>
    <w:p w:rsidR="00BF75DD" w:rsidRPr="00BF75DD" w:rsidRDefault="00BF75DD" w:rsidP="00BF75DD">
      <w:pPr>
        <w:numPr>
          <w:ilvl w:val="0"/>
          <w:numId w:val="2"/>
        </w:numPr>
        <w:tabs>
          <w:tab w:val="clear" w:pos="360"/>
        </w:tabs>
        <w:overflowPunct w:val="0"/>
        <w:autoSpaceDE w:val="0"/>
        <w:autoSpaceDN w:val="0"/>
        <w:adjustRightInd w:val="0"/>
        <w:spacing w:before="60" w:after="60" w:line="240" w:lineRule="auto"/>
        <w:ind w:left="912" w:hanging="741"/>
        <w:jc w:val="both"/>
        <w:textAlignment w:val="baseline"/>
        <w:rPr>
          <w:rFonts w:ascii="Arial" w:eastAsia="Times New Roman" w:hAnsi="Arial" w:cs="Arial"/>
          <w:sz w:val="18"/>
          <w:szCs w:val="18"/>
          <w:lang w:val="en-US" w:eastAsia="en-US"/>
        </w:rPr>
      </w:pPr>
      <w:r w:rsidRPr="00BF75DD">
        <w:rPr>
          <w:rFonts w:ascii="Arial" w:eastAsia="Times New Roman" w:hAnsi="Arial" w:cs="Arial"/>
          <w:sz w:val="18"/>
          <w:szCs w:val="18"/>
          <w:lang w:val="en-US" w:eastAsia="en-US"/>
        </w:rPr>
        <w:t>Let game officials conduct events without interference</w:t>
      </w:r>
    </w:p>
    <w:p w:rsidR="00BF75DD" w:rsidRPr="00BF75DD" w:rsidRDefault="00BF75DD" w:rsidP="00BF75DD">
      <w:pPr>
        <w:numPr>
          <w:ilvl w:val="0"/>
          <w:numId w:val="2"/>
        </w:numPr>
        <w:tabs>
          <w:tab w:val="clear" w:pos="360"/>
        </w:tabs>
        <w:overflowPunct w:val="0"/>
        <w:autoSpaceDE w:val="0"/>
        <w:autoSpaceDN w:val="0"/>
        <w:adjustRightInd w:val="0"/>
        <w:spacing w:before="60" w:after="60" w:line="240" w:lineRule="auto"/>
        <w:ind w:left="912" w:hanging="741"/>
        <w:jc w:val="both"/>
        <w:textAlignment w:val="baseline"/>
        <w:rPr>
          <w:rFonts w:ascii="Arial" w:eastAsia="Times New Roman" w:hAnsi="Arial" w:cs="Arial"/>
          <w:sz w:val="18"/>
          <w:szCs w:val="18"/>
          <w:lang w:val="en-US" w:eastAsia="en-US"/>
        </w:rPr>
      </w:pPr>
      <w:r w:rsidRPr="00BF75DD">
        <w:rPr>
          <w:rFonts w:ascii="Arial" w:eastAsia="Times New Roman" w:hAnsi="Arial" w:cs="Arial"/>
          <w:sz w:val="18"/>
          <w:szCs w:val="18"/>
          <w:lang w:val="en-US" w:eastAsia="en-US"/>
        </w:rPr>
        <w:t>Support skilled performances and team play with generous applause</w:t>
      </w:r>
    </w:p>
    <w:p w:rsidR="00BF75DD" w:rsidRPr="00BF75DD" w:rsidRDefault="00BF75DD" w:rsidP="00BF75DD">
      <w:pPr>
        <w:numPr>
          <w:ilvl w:val="0"/>
          <w:numId w:val="2"/>
        </w:numPr>
        <w:tabs>
          <w:tab w:val="clear" w:pos="360"/>
        </w:tabs>
        <w:overflowPunct w:val="0"/>
        <w:autoSpaceDE w:val="0"/>
        <w:autoSpaceDN w:val="0"/>
        <w:adjustRightInd w:val="0"/>
        <w:spacing w:before="60" w:after="60" w:line="240" w:lineRule="auto"/>
        <w:ind w:left="912" w:hanging="741"/>
        <w:jc w:val="both"/>
        <w:textAlignment w:val="baseline"/>
        <w:rPr>
          <w:rFonts w:ascii="Times New Roman" w:eastAsia="Times New Roman" w:hAnsi="Times New Roman" w:cs="Times New Roman"/>
          <w:sz w:val="18"/>
          <w:szCs w:val="18"/>
          <w:lang w:val="en-US" w:eastAsia="en-US"/>
        </w:rPr>
      </w:pPr>
      <w:r w:rsidRPr="00BF75DD">
        <w:rPr>
          <w:rFonts w:ascii="Arial" w:eastAsia="Times New Roman" w:hAnsi="Arial" w:cs="Arial"/>
          <w:sz w:val="18"/>
          <w:szCs w:val="18"/>
          <w:lang w:val="en-US" w:eastAsia="en-US"/>
        </w:rPr>
        <w:t>Demonstrate respect for opposing players and their supporters</w:t>
      </w:r>
    </w:p>
    <w:p w:rsidR="00BF75DD" w:rsidRPr="00BF75DD" w:rsidRDefault="00BF75DD" w:rsidP="00BF75DD">
      <w:pPr>
        <w:numPr>
          <w:ilvl w:val="0"/>
          <w:numId w:val="2"/>
        </w:numPr>
        <w:tabs>
          <w:tab w:val="clear" w:pos="360"/>
        </w:tabs>
        <w:overflowPunct w:val="0"/>
        <w:autoSpaceDE w:val="0"/>
        <w:autoSpaceDN w:val="0"/>
        <w:adjustRightInd w:val="0"/>
        <w:spacing w:after="0" w:line="240" w:lineRule="auto"/>
        <w:ind w:left="741" w:hanging="570"/>
        <w:jc w:val="both"/>
        <w:textAlignment w:val="baseline"/>
        <w:rPr>
          <w:rFonts w:ascii="Arial" w:eastAsia="Times New Roman" w:hAnsi="Arial" w:cs="Arial"/>
          <w:bCs/>
          <w:sz w:val="18"/>
          <w:szCs w:val="18"/>
          <w:lang w:val="en-US" w:eastAsia="en-US"/>
        </w:rPr>
      </w:pPr>
      <w:r w:rsidRPr="00BF75DD">
        <w:rPr>
          <w:rFonts w:ascii="Arial" w:eastAsia="Times New Roman" w:hAnsi="Arial" w:cs="Arial"/>
          <w:bCs/>
          <w:sz w:val="18"/>
          <w:szCs w:val="18"/>
          <w:lang w:val="en-US" w:eastAsia="en-US"/>
        </w:rPr>
        <w:t>Behave in a manner that respects the rights of others regardless</w:t>
      </w:r>
      <w:r w:rsidRPr="00BF75DD">
        <w:rPr>
          <w:rFonts w:ascii="Arial" w:eastAsia="Times New Roman" w:hAnsi="Arial" w:cs="Arial"/>
          <w:sz w:val="18"/>
          <w:szCs w:val="18"/>
          <w:lang w:val="en-US" w:eastAsia="en-US"/>
        </w:rPr>
        <w:t xml:space="preserve"> of mediums of communication used e.g. digital mediums such as Twitter, Facebook, email and text. </w:t>
      </w:r>
    </w:p>
    <w:p w:rsidR="00BF75DD" w:rsidRPr="00BF75DD" w:rsidRDefault="00BF75DD" w:rsidP="00BF75DD">
      <w:pPr>
        <w:tabs>
          <w:tab w:val="left" w:pos="1560"/>
        </w:tabs>
        <w:overflowPunct w:val="0"/>
        <w:autoSpaceDE w:val="0"/>
        <w:autoSpaceDN w:val="0"/>
        <w:adjustRightInd w:val="0"/>
        <w:spacing w:before="60" w:after="60"/>
        <w:jc w:val="both"/>
        <w:textAlignment w:val="baseline"/>
        <w:rPr>
          <w:rFonts w:ascii="Times New Roman" w:eastAsia="Times New Roman" w:hAnsi="Times New Roman" w:cs="Times New Roman"/>
          <w:sz w:val="20"/>
          <w:szCs w:val="20"/>
          <w:lang w:val="en-US" w:eastAsia="en-US"/>
        </w:rPr>
      </w:pPr>
    </w:p>
    <w:tbl>
      <w:tblPr>
        <w:tblW w:w="0" w:type="auto"/>
        <w:tblLook w:val="01E0" w:firstRow="1" w:lastRow="1" w:firstColumn="1" w:lastColumn="1" w:noHBand="0" w:noVBand="0"/>
      </w:tblPr>
      <w:tblGrid>
        <w:gridCol w:w="9242"/>
      </w:tblGrid>
      <w:tr w:rsidR="00BF75DD" w:rsidRPr="00BF75DD" w:rsidTr="00D14544">
        <w:tc>
          <w:tcPr>
            <w:tcW w:w="11023" w:type="dxa"/>
            <w:shd w:val="solid" w:color="auto" w:fill="auto"/>
          </w:tcPr>
          <w:p w:rsidR="00BF75DD" w:rsidRPr="00BF75DD" w:rsidRDefault="00BF75DD" w:rsidP="00BF75DD">
            <w:pPr>
              <w:tabs>
                <w:tab w:val="left" w:pos="850"/>
              </w:tabs>
              <w:overflowPunct w:val="0"/>
              <w:autoSpaceDE w:val="0"/>
              <w:autoSpaceDN w:val="0"/>
              <w:adjustRightInd w:val="0"/>
              <w:spacing w:after="0" w:line="240" w:lineRule="auto"/>
              <w:ind w:left="1134"/>
              <w:jc w:val="both"/>
              <w:textAlignment w:val="baseline"/>
              <w:rPr>
                <w:rFonts w:ascii="Arial Bold" w:eastAsia="Times New Roman" w:hAnsi="Arial Bold" w:cs="Arial"/>
                <w:b/>
                <w:smallCaps/>
                <w:sz w:val="18"/>
                <w:szCs w:val="18"/>
                <w:lang w:val="en-US" w:eastAsia="en-US"/>
              </w:rPr>
            </w:pPr>
            <w:r w:rsidRPr="00BF75DD">
              <w:rPr>
                <w:rFonts w:ascii="Arial Bold" w:eastAsia="Times New Roman" w:hAnsi="Arial Bold" w:cs="Arial"/>
                <w:b/>
                <w:smallCaps/>
                <w:sz w:val="18"/>
                <w:szCs w:val="18"/>
                <w:lang w:val="en-US" w:eastAsia="en-US"/>
              </w:rPr>
              <w:t>BREACH OF THE CODE</w:t>
            </w:r>
          </w:p>
        </w:tc>
      </w:tr>
    </w:tbl>
    <w:p w:rsidR="00BF75DD" w:rsidRPr="00BF75DD" w:rsidRDefault="00BF75DD" w:rsidP="00BF75D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p w:rsidR="00BF75DD" w:rsidRPr="00BF75DD" w:rsidRDefault="00BF75DD" w:rsidP="00BF75DD">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val="en-US" w:eastAsia="en-US"/>
        </w:rPr>
      </w:pPr>
    </w:p>
    <w:p w:rsidR="00BF75DD" w:rsidRPr="00BF75DD" w:rsidRDefault="00BF75DD" w:rsidP="00BF75D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Narrow" w:eastAsia="Times New Roman" w:hAnsi="Arial Narrow" w:cs="Arial"/>
          <w:i/>
          <w:sz w:val="18"/>
          <w:szCs w:val="18"/>
          <w:lang w:val="en-US" w:eastAsia="en-US"/>
        </w:rPr>
      </w:pPr>
      <w:r w:rsidRPr="00BF75DD">
        <w:rPr>
          <w:rFonts w:ascii="Arial Narrow" w:eastAsia="Times New Roman" w:hAnsi="Arial Narrow" w:cs="Times New Roman"/>
          <w:i/>
          <w:sz w:val="18"/>
          <w:szCs w:val="18"/>
          <w:lang w:val="en-US" w:eastAsia="en-US"/>
        </w:rPr>
        <w:t xml:space="preserve">Team managers and event </w:t>
      </w:r>
      <w:proofErr w:type="spellStart"/>
      <w:r w:rsidRPr="00BF75DD">
        <w:rPr>
          <w:rFonts w:ascii="Arial Narrow" w:eastAsia="Times New Roman" w:hAnsi="Arial Narrow" w:cs="Times New Roman"/>
          <w:i/>
          <w:sz w:val="18"/>
          <w:szCs w:val="18"/>
          <w:lang w:val="en-US" w:eastAsia="en-US"/>
        </w:rPr>
        <w:t>organisers</w:t>
      </w:r>
      <w:proofErr w:type="spellEnd"/>
      <w:r w:rsidRPr="00BF75DD">
        <w:rPr>
          <w:rFonts w:ascii="Arial Narrow" w:eastAsia="Times New Roman" w:hAnsi="Arial Narrow" w:cs="Times New Roman"/>
          <w:i/>
          <w:sz w:val="18"/>
          <w:szCs w:val="18"/>
          <w:lang w:val="en-US" w:eastAsia="en-US"/>
        </w:rPr>
        <w:t xml:space="preserve"> </w:t>
      </w:r>
      <w:r w:rsidRPr="00BF75DD">
        <w:rPr>
          <w:rFonts w:ascii="Arial Narrow" w:eastAsia="Times New Roman" w:hAnsi="Arial Narrow" w:cs="Arial"/>
          <w:i/>
          <w:sz w:val="18"/>
          <w:szCs w:val="18"/>
          <w:lang w:val="en-US" w:eastAsia="en-US"/>
        </w:rPr>
        <w:t xml:space="preserve">may deal immediately with any breaches of this code by warning offenders about their conduct, asking offenders to leave venues, and calling police to intervene where necessary. Queensland School Sport is responsible for imposing any longer term consequences such as written warnings, or barring attendance at future events for a period or indefinitely. </w:t>
      </w:r>
    </w:p>
    <w:p w:rsidR="00BF75DD" w:rsidRPr="00BF75DD" w:rsidRDefault="00BF75DD" w:rsidP="00BF75D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Narrow" w:eastAsia="Times New Roman" w:hAnsi="Arial Narrow" w:cs="Arial"/>
          <w:i/>
          <w:sz w:val="18"/>
          <w:szCs w:val="18"/>
          <w:lang w:val="en-US" w:eastAsia="en-US"/>
        </w:rPr>
      </w:pPr>
    </w:p>
    <w:p w:rsidR="00BF75DD" w:rsidRPr="00BF75DD" w:rsidRDefault="00BF75DD" w:rsidP="00BF75D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ascii="Arial Narrow" w:eastAsia="Times New Roman" w:hAnsi="Arial Narrow" w:cs="Arial"/>
          <w:i/>
          <w:sz w:val="18"/>
          <w:szCs w:val="18"/>
          <w:lang w:val="en-US" w:eastAsia="en-US"/>
        </w:rPr>
      </w:pPr>
      <w:r w:rsidRPr="00BF75DD">
        <w:rPr>
          <w:rFonts w:ascii="Arial Narrow" w:eastAsia="Times New Roman" w:hAnsi="Arial Narrow" w:cs="Arial"/>
          <w:i/>
          <w:sz w:val="18"/>
          <w:szCs w:val="18"/>
          <w:lang w:val="en-US" w:eastAsia="en-US"/>
        </w:rPr>
        <w:t xml:space="preserve">Parents and spectators should note that it is an offence to insult </w:t>
      </w:r>
      <w:r w:rsidRPr="00BF75DD">
        <w:rPr>
          <w:rFonts w:ascii="Arial Narrow" w:eastAsia="Times New Roman" w:hAnsi="Arial Narrow" w:cs="Arial"/>
          <w:i/>
          <w:color w:val="000000"/>
          <w:sz w:val="18"/>
          <w:szCs w:val="18"/>
          <w:lang w:val="en-US" w:eastAsia="en-US"/>
        </w:rPr>
        <w:t xml:space="preserve">(meaning "to treat insolently or with contemptuous rudeness, to abuse") </w:t>
      </w:r>
      <w:r w:rsidRPr="00BF75DD">
        <w:rPr>
          <w:rFonts w:ascii="Arial Narrow" w:eastAsia="Times New Roman" w:hAnsi="Arial Narrow" w:cs="Arial"/>
          <w:i/>
          <w:sz w:val="18"/>
          <w:szCs w:val="18"/>
          <w:lang w:val="en-US" w:eastAsia="en-US"/>
        </w:rPr>
        <w:t xml:space="preserve">an officer of a state educational institution - Section 333 </w:t>
      </w:r>
      <w:proofErr w:type="spellStart"/>
      <w:r w:rsidRPr="00BF75DD">
        <w:rPr>
          <w:rFonts w:ascii="Arial Narrow" w:eastAsia="Times New Roman" w:hAnsi="Arial Narrow" w:cs="Arial"/>
          <w:i/>
          <w:sz w:val="18"/>
          <w:szCs w:val="18"/>
          <w:lang w:val="en-US" w:eastAsia="en-US"/>
        </w:rPr>
        <w:t>Wilful</w:t>
      </w:r>
      <w:proofErr w:type="spellEnd"/>
      <w:r w:rsidRPr="00BF75DD">
        <w:rPr>
          <w:rFonts w:ascii="Arial Narrow" w:eastAsia="Times New Roman" w:hAnsi="Arial Narrow" w:cs="Arial"/>
          <w:i/>
          <w:sz w:val="18"/>
          <w:szCs w:val="18"/>
          <w:lang w:val="en-US" w:eastAsia="en-US"/>
        </w:rPr>
        <w:t xml:space="preserve"> Disturbance, of the Education (General Provisions) Act 2006 (EGPA).</w:t>
      </w:r>
    </w:p>
    <w:p w:rsidR="00BF75DD" w:rsidRPr="00BF75DD" w:rsidRDefault="00BF75DD" w:rsidP="00BF75DD">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60" w:after="60" w:line="240" w:lineRule="auto"/>
        <w:textAlignment w:val="baseline"/>
        <w:rPr>
          <w:rFonts w:ascii="Arial Narrow" w:eastAsia="Times New Roman" w:hAnsi="Arial Narrow" w:cs="Times New Roman"/>
          <w:i/>
          <w:sz w:val="18"/>
          <w:szCs w:val="18"/>
          <w:lang w:val="en-US" w:eastAsia="en-US"/>
        </w:rPr>
      </w:pPr>
      <w:r w:rsidRPr="00BF75DD">
        <w:rPr>
          <w:rFonts w:ascii="Arial Narrow" w:eastAsia="Times New Roman" w:hAnsi="Arial Narrow" w:cs="Arial"/>
          <w:i/>
          <w:sz w:val="18"/>
          <w:szCs w:val="18"/>
          <w:lang w:val="en-US" w:eastAsia="en-US"/>
        </w:rPr>
        <w:t>Parents and spectators will be afforded natural justice in respect of breaches of this code and for any discipline under the EGPA</w:t>
      </w:r>
    </w:p>
    <w:p w:rsidR="00284838" w:rsidRDefault="00284838" w:rsidP="00BF75DD">
      <w:bookmarkStart w:id="0" w:name="_GoBack"/>
      <w:bookmarkEnd w:id="0"/>
    </w:p>
    <w:sectPr w:rsidR="002848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B281E"/>
    <w:multiLevelType w:val="hybridMultilevel"/>
    <w:tmpl w:val="69D0C2A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72F85F65"/>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DD"/>
    <w:rsid w:val="00284838"/>
    <w:rsid w:val="00BF75D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PublishedNotificationAddresses xmlns="880071d6-899b-4f6d-aebf-c217707a178d" xsi:nil="true"/>
    <PPSubmittedDate xmlns="880071d6-899b-4f6d-aebf-c217707a178d">2020-04-23T01:43:08+00:00</PPSubmittedDate>
    <PPReferenceNumber xmlns="880071d6-899b-4f6d-aebf-c217707a178d" xsi:nil="true"/>
    <PPReviewDate xmlns="880071d6-899b-4f6d-aebf-c217707a178d" xsi:nil="true"/>
    <PPContentAuthor xmlns="880071d6-899b-4f6d-aebf-c217707a178d">
      <UserInfo>
        <DisplayName>LEVAN, Daniel</DisplayName>
        <AccountId>24</AccountId>
        <AccountType/>
      </UserInfo>
    </PPContentAuthor>
    <PPModeratedDate xmlns="880071d6-899b-4f6d-aebf-c217707a178d">2020-04-23T01:43:41+00:00</PPModeratedDate>
    <PPLastReviewedDate xmlns="880071d6-899b-4f6d-aebf-c217707a178d">2020-04-23T01:43:41+00:00</PPLastReviewedDate>
    <PPContentOwner xmlns="880071d6-899b-4f6d-aebf-c217707a178d">
      <UserInfo>
        <DisplayName/>
        <AccountId xsi:nil="true"/>
        <AccountType/>
      </UserInfo>
    </PPContentOwner>
    <PPModeratedBy xmlns="880071d6-899b-4f6d-aebf-c217707a178d">
      <UserInfo>
        <DisplayName>LEVAN, Daniel</DisplayName>
        <AccountId>24</AccountId>
        <AccountType/>
      </UserInfo>
    </PPModeratedBy>
    <PublishingExpirationDate xmlns="http://schemas.microsoft.com/sharepoint/v3" xsi:nil="true"/>
    <PPSubmittedBy xmlns="880071d6-899b-4f6d-aebf-c217707a178d">
      <UserInfo>
        <DisplayName>LEVAN, Daniel</DisplayName>
        <AccountId>24</AccountId>
        <AccountType/>
      </UserInfo>
    </PPSubmittedBy>
    <PPLastReviewedBy xmlns="880071d6-899b-4f6d-aebf-c217707a178d">
      <UserInfo>
        <DisplayName>LEVAN, Daniel</DisplayName>
        <AccountId>24</AccountId>
        <AccountType/>
      </UserInfo>
    </PPLastReviewedBy>
    <PPContentApprover xmlns="880071d6-899b-4f6d-aebf-c217707a178d">
      <UserInfo>
        <DisplayName/>
        <AccountId xsi:nil="true"/>
        <AccountType/>
      </UserInfo>
    </PPContentApprover>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0B39E990A554A90CC44958E0DA772" ma:contentTypeVersion="12" ma:contentTypeDescription="Create a new document." ma:contentTypeScope="" ma:versionID="033e06375db77801a75cdbedcffe9568">
  <xsd:schema xmlns:xsd="http://www.w3.org/2001/XMLSchema" xmlns:xs="http://www.w3.org/2001/XMLSchema" xmlns:p="http://schemas.microsoft.com/office/2006/metadata/properties" xmlns:ns1="http://schemas.microsoft.com/sharepoint/v3" xmlns:ns2="880071d6-899b-4f6d-aebf-c217707a178d" targetNamespace="http://schemas.microsoft.com/office/2006/metadata/properties" ma:root="true" ma:fieldsID="c0caf360c40d7bf9a8f4b8d0d8e3f8b5" ns1:_="" ns2:_="">
    <xsd:import namespace="http://schemas.microsoft.com/sharepoint/v3"/>
    <xsd:import namespace="880071d6-899b-4f6d-aebf-c217707a178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0071d6-899b-4f6d-aebf-c217707a178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80316B-6AB2-4B82-BF9E-9B161D304351}"/>
</file>

<file path=customXml/itemProps2.xml><?xml version="1.0" encoding="utf-8"?>
<ds:datastoreItem xmlns:ds="http://schemas.openxmlformats.org/officeDocument/2006/customXml" ds:itemID="{B97B007F-184F-4146-8F3A-689ED0D7E964}"/>
</file>

<file path=customXml/itemProps3.xml><?xml version="1.0" encoding="utf-8"?>
<ds:datastoreItem xmlns:ds="http://schemas.openxmlformats.org/officeDocument/2006/customXml" ds:itemID="{15668241-8EB5-48D1-A4F9-19A1FF36A756}"/>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and spectators code of conduct</dc:title>
  <dc:creator>HURFORD, Bruce</dc:creator>
  <cp:lastModifiedBy>HURFORD, Bruce</cp:lastModifiedBy>
  <cp:revision>1</cp:revision>
  <dcterms:created xsi:type="dcterms:W3CDTF">2016-11-25T01:17:00Z</dcterms:created>
  <dcterms:modified xsi:type="dcterms:W3CDTF">2016-11-25T01:18:00Z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0x0101009C70B39E990A554A90CC44958E0DA772</vt:lpwstr>
  </property>
</Properties>
</file>